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5036"/>
      </w:tblGrid>
      <w:tr w:rsidR="006B0367" w:rsidRPr="002219F6" w14:paraId="49775856" w14:textId="77777777" w:rsidTr="0086174B">
        <w:trPr>
          <w:jc w:val="center"/>
        </w:trPr>
        <w:tc>
          <w:tcPr>
            <w:tcW w:w="52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C6983" w14:textId="77777777"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68F4DE52" w14:textId="77777777" w:rsidR="00CC70F3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 Сове</w:t>
            </w:r>
            <w:r w:rsidR="0029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образовательной организации </w:t>
            </w:r>
          </w:p>
          <w:p w14:paraId="24B88502" w14:textId="1258850C" w:rsidR="0086174B" w:rsidRPr="0086174B" w:rsidRDefault="002911E7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r w:rsidR="00CC70F3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Бурдекинская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5D35CF7" w14:textId="74BBD297" w:rsidR="0086174B" w:rsidRPr="0086174B" w:rsidRDefault="002911E7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 </w:t>
            </w:r>
            <w:r w:rsidR="00CC70F3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Джамбулатов А. А</w:t>
            </w:r>
          </w:p>
          <w:p w14:paraId="28A25543" w14:textId="0CF20E67" w:rsidR="006B0367" w:rsidRPr="006B0367" w:rsidRDefault="00F35BE9" w:rsidP="0086174B">
            <w:pPr>
              <w:pStyle w:val="a4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 20</w:t>
            </w:r>
            <w:r w:rsidR="00CC70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68" w:type="dxa"/>
            <w:shd w:val="clear" w:color="auto" w:fill="FFFFFF"/>
          </w:tcPr>
          <w:p w14:paraId="76ADA388" w14:textId="77777777"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                   </w:t>
            </w: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7E67A172" w14:textId="77777777"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</w:t>
            </w:r>
            <w:r w:rsidR="0029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приказом директора МКОУ </w:t>
            </w: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8A99B28" w14:textId="1A58E4D9" w:rsidR="0086174B" w:rsidRPr="0086174B" w:rsidRDefault="002911E7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r w:rsidR="00CC70F3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Бурдекинская СОШ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DB23A67" w14:textId="5AAEC408" w:rsidR="006B0367" w:rsidRPr="006B0367" w:rsidRDefault="0086174B" w:rsidP="0086174B">
            <w:pPr>
              <w:pStyle w:val="a4"/>
              <w:rPr>
                <w:rFonts w:ascii="Arial" w:eastAsia="Times New Roman" w:hAnsi="Arial" w:cs="Arial"/>
                <w:color w:val="FF0000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   </w:t>
            </w:r>
            <w:r w:rsidR="00F35BE9">
              <w:rPr>
                <w:rFonts w:ascii="Times New Roman" w:eastAsia="Times New Roman" w:hAnsi="Times New Roman" w:cs="Times New Roman"/>
                <w:sz w:val="28"/>
                <w:szCs w:val="28"/>
              </w:rPr>
              <w:t>   от «31»</w:t>
            </w:r>
            <w:r w:rsidR="00CC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5BE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CC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F35BE9">
              <w:rPr>
                <w:rFonts w:ascii="Times New Roman" w:eastAsia="Times New Roman" w:hAnsi="Times New Roman" w:cs="Times New Roman"/>
                <w:sz w:val="28"/>
                <w:szCs w:val="28"/>
              </w:rPr>
              <w:t>г.  № 66</w:t>
            </w:r>
          </w:p>
        </w:tc>
      </w:tr>
    </w:tbl>
    <w:p w14:paraId="0284A9B2" w14:textId="77777777" w:rsidR="002219F6" w:rsidRDefault="002219F6" w:rsidP="0086174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ECBF6" w14:textId="77777777"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3935BFC" w14:textId="77777777"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о порядке и основании перевода, отчисления и восстановления</w:t>
      </w:r>
    </w:p>
    <w:p w14:paraId="573CA531" w14:textId="77777777"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</w:p>
    <w:p w14:paraId="4C9A300D" w14:textId="77777777" w:rsidR="002219F6" w:rsidRDefault="002911E7" w:rsidP="002911E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казенного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тельного учреждения </w:t>
      </w: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Балтамахинская с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редня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общеобразовательная школа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232481A" w14:textId="77777777" w:rsidR="0086174B" w:rsidRPr="0086174B" w:rsidRDefault="0086174B" w:rsidP="0086174B">
      <w:pPr>
        <w:pStyle w:val="a4"/>
        <w:jc w:val="center"/>
        <w:rPr>
          <w:rFonts w:eastAsia="Times New Roman"/>
        </w:rPr>
      </w:pPr>
    </w:p>
    <w:p w14:paraId="6E04DE11" w14:textId="77777777"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1.  Общие положения</w:t>
      </w:r>
    </w:p>
    <w:p w14:paraId="4BC81D19" w14:textId="77777777"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1129B6" w14:textId="77777777"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1.1 Настоящий порядок разработан в соответствии с Федеральным законом от 29.12.2012 г.  №273-ФЗ «Об образовании в Российской Федерации»;</w:t>
      </w:r>
    </w:p>
    <w:p w14:paraId="487A1EF5" w14:textId="77777777" w:rsid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их направленности»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026FCE" w14:textId="77777777" w:rsid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1.3 Устава бюджетного общеобразоват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 xml:space="preserve">ельного учреждения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Балтамахинская с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редня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школа»  (далее – МКОУ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Балтамахинская с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редня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7DA4C" w14:textId="77777777"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ECE72BF" w14:textId="77777777"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2.  Перевод обучающихся</w:t>
      </w:r>
    </w:p>
    <w:p w14:paraId="7114DAC2" w14:textId="77777777"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19285B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2.1. Перевод учащихся из одного общеобразовательно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друг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только по заявлению родителей (законных представителей), оформляется приказом по общеобразовательно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несовершеннолетнего обучающегося или родителей (законных представителей)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несовершеннолетнего обучающегося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в трехдневный срок издает приказ об отчислении обучающегося в порядке перевода. Личное дело и документы, содержащие информацию об успеваемости обучающегося выдаются совершеннолетнему обучающемуся или родителям (законным представителям). Сведения о выбытии обучающегося (приказ) фиксируются в системе АИС «Зачисление в школу» и ЕОС «Дневник.ру» одновременно. </w:t>
      </w:r>
    </w:p>
    <w:p w14:paraId="082E09D9" w14:textId="77777777" w:rsidR="00F37BC3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>Принимающая организация при зачислении обучающегося в течение двух рабочих дней с даты издания приказа о зачислении в порядке перевода письменно уведомляет исходную организацию о номере и дате распорядительного акта о зачислении обучающегося.</w:t>
      </w:r>
    </w:p>
    <w:p w14:paraId="693C74B0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Перевод учащихся из одного класса (группы) в другой в одной параллели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основании заявления родителей (законных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 при наличии свободных мест в классе и лишь в интересах учащегося.</w:t>
      </w:r>
    </w:p>
    <w:p w14:paraId="4F55803E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Учащиеся, освоившие в полном объеме образовательные программы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образования, основного общего образования, среднего общего образования (10 класс), успешно прошедшие промежуточную аттестацию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, переводятся в следующий класс. Все учащиеся 1 классов переводятся в следующий класс. </w:t>
      </w:r>
    </w:p>
    <w:p w14:paraId="1E25B17A" w14:textId="77777777" w:rsidR="0003730C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27165ED4" w14:textId="77777777" w:rsidR="00AF4C7B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2.6. Для проведения промежуточной аттестации во второй раз образовательной организацией создается комиссия.</w:t>
      </w:r>
    </w:p>
    <w:p w14:paraId="2040A5C3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имеющие по итогам учебного года академическую задолженность по одному предмету,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или не прошедшие промежуточной аттестации по уважительным причинам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переводятся в следующий класс условно. Учащиеся обязаны ликвидировать академическую задолженность в течение следующего учебного года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(не включая каникулярное время)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Школа обязана создать условия учащимся для ликвидации этой задолженности и обеспечить контроль за своевременностью ее ликвидации.</w:t>
      </w:r>
    </w:p>
    <w:p w14:paraId="6B23ECE6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  Учащиеся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по 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14:paraId="5C442332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3D0727E1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 xml:space="preserve">не освоившие образовательной программы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(10 класс)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по очной форме обучения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14:paraId="5691C019" w14:textId="77777777"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Перевод учащегося в следующий класс осуществляется по решению педагогического совета.</w:t>
      </w:r>
    </w:p>
    <w:p w14:paraId="3083655C" w14:textId="77777777" w:rsidR="00AF4C7B" w:rsidRDefault="00AF4C7B" w:rsidP="004F5F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451F0" w14:textId="77777777"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3.  Отчисление обучающихся</w:t>
      </w:r>
    </w:p>
    <w:p w14:paraId="5B584405" w14:textId="77777777" w:rsidR="00AF4C7B" w:rsidRPr="002219F6" w:rsidRDefault="00AF4C7B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3659DE" w14:textId="77777777"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> </w:t>
      </w:r>
      <w:r w:rsidR="004F5FD8" w:rsidRPr="004F5F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1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3.1.  Основаниями для отчисления обучающихся из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142282A0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переход в другое общеобразовательное учреждение в связи с изменением места жительства;</w:t>
      </w:r>
    </w:p>
    <w:p w14:paraId="0AF9F9F6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желанием родителей (законных представителей), чтобы их сын (дочь) обучался (ась) в другом общеобразовательном учреждении;</w:t>
      </w:r>
    </w:p>
    <w:p w14:paraId="32F710EF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перевод в специальное (коррекционное) общеобразовательное учреждение на о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сновании заключения психолого-медико-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и согласия родителей (законных  представителей);</w:t>
      </w:r>
    </w:p>
    <w:p w14:paraId="4B516E00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направление у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чащегося в специальное учебно-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учреждение или  воспитательно-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трудовую колонию в соответствии с постановлением (приговором) суда;</w:t>
      </w:r>
    </w:p>
    <w:p w14:paraId="0DF5D34A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направление учащегося на государственное воспитание в случае лишения его опеки родителей (законных представителей);</w:t>
      </w:r>
    </w:p>
    <w:p w14:paraId="2AB776D4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достижение учащимся предельного возраста для получения основного общего образования по очной форме обучения (18 лет — для дневных общеобразовательных учреждений);</w:t>
      </w:r>
    </w:p>
    <w:p w14:paraId="5B567EA7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иные причины, препятствующие продолжению обучения (например, смерть учащегося).</w:t>
      </w:r>
    </w:p>
    <w:p w14:paraId="2045AC21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3.2. По согласию родителей (законных представителей), комиссии по делам несовершеннолетних и защите их прав и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учащийся, достигший возраста пятнадцати лет, может оставить школу до получения им общего образования.</w:t>
      </w:r>
    </w:p>
    <w:p w14:paraId="2BE93133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3.3.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14:paraId="2C1148BF" w14:textId="77777777" w:rsidR="00AF4C7B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Отчисление обучающихся, получивших основное общее образование осуществляется образовательной организацией без согласования с Учредителем.</w:t>
      </w:r>
    </w:p>
    <w:p w14:paraId="2E208B59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Отчисление учащегося из общеобразовательно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переходом и/или переводом в ин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); причины выбытия и наименование образовательно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переводится учащийся (при выбытии в пределах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14:paraId="318EA582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учащегося выдаются личное дело, медицинские документы, документ об уровне образования или уровне освоения учащимся соответствующей образовательной программы, заверенные подписью руководителя и печатью общеобразовательно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702D57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выбыл учащийся в связи с переменой места жительства, обязан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3-дневный срок при выбытии в пределах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а или в месячный срок (при выбытии в пределах России) получить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уведомл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с датой и номером приказа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 прибытии обучающегося в образовательн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по новому месту жительства.</w:t>
      </w:r>
    </w:p>
    <w:p w14:paraId="12883687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учащегося в вечернюю (сменную) общеобразовательную школу является согласие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и заявление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представителей).</w:t>
      </w:r>
    </w:p>
    <w:p w14:paraId="0EA09D4E" w14:textId="77777777"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Отчисление учащихся в связи с переводом в специальные (коррекционные) образовательные учреждения осуществляется на основа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нии заключения психолого-медико-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и заявления родителей (законных представителей). Личное дело выдается на руки родителям (законным представителям) учащегося на основании их личного заявления.</w:t>
      </w:r>
    </w:p>
    <w:p w14:paraId="42BF7F05" w14:textId="77777777" w:rsidR="00AB6DB2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3.10. Отчисление обучающихся, не получивших основное общее образование, допускается только по достижении ими возраста пятнадцати лет в двух случаях: </w:t>
      </w:r>
    </w:p>
    <w:p w14:paraId="4778B9CF" w14:textId="77777777" w:rsidR="004F5FD8" w:rsidRDefault="004F5FD8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 согласию родителей»;</w:t>
      </w:r>
    </w:p>
    <w:p w14:paraId="7D7D0F9D" w14:textId="77777777" w:rsidR="002219F6" w:rsidRPr="004F5FD8" w:rsidRDefault="004F5FD8" w:rsidP="004F5F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 качестве меры дисциплинарного взыскания»</w:t>
      </w:r>
    </w:p>
    <w:p w14:paraId="41CCFCEF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По решению педагогического совета за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дисциплинарных проступков, предусмотренных частью 4 статьи 43 ФЗ «Об образовании в Российской Федерации» допускается отчисление несовершеннолетнего обучающегося достигшего возраста пятнадцати лет как мера дисциплинарного взыскания. Отчисление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применяется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 и меры педагогического воздействия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не дали результата и дальнейшее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пребывание в общеобразовательно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оказывает отрицательное влияние на других учащихся, нарушает их права и права работников общеобразовательно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а также нормальное функционирование общеобразовательно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104340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2. Решение об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отчисле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учащегося,</w:t>
      </w:r>
      <w:r w:rsidR="00921C4B" w:rsidRPr="00921C4B">
        <w:rPr>
          <w:rFonts w:ascii="Times New Roman" w:eastAsia="Times New Roman" w:hAnsi="Times New Roman" w:cs="Times New Roman"/>
          <w:sz w:val="28"/>
          <w:szCs w:val="28"/>
        </w:rPr>
        <w:t xml:space="preserve"> достигшего возраста пятнадцати лет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не получившего основного  общего образования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C4B" w:rsidRPr="00921C4B">
        <w:rPr>
          <w:rFonts w:ascii="Times New Roman" w:eastAsia="Times New Roman" w:hAnsi="Times New Roman" w:cs="Times New Roman"/>
          <w:sz w:val="28"/>
          <w:szCs w:val="28"/>
        </w:rPr>
        <w:t xml:space="preserve"> как мера дисциплинарного взыскания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3AF0D3B4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3. Решение об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отчисл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ении детей – 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  органов опеки и попечительства.</w:t>
      </w:r>
    </w:p>
    <w:p w14:paraId="43F67822" w14:textId="77777777"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Решение педагогического совета школы об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отчисл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ении учащихся оформляется приказом директора школы.</w:t>
      </w:r>
    </w:p>
    <w:p w14:paraId="616B7EBA" w14:textId="77777777" w:rsidR="000A2CB9" w:rsidRDefault="0086174B" w:rsidP="000A2C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га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ни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ация, осуществляющая образовательную деятельность, незамедли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тельно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обязана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проинформировать об отчислении несовершеннолетнего обучающе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гося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качестве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меры дисциплинарного взыскания орган местного самоуправления,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осуществляющий 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в сфере образования. Орган местного самоуправления,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осуществляющ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ий управление в сфере образования, и родители (законные предста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вители несове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ршеннолетнего обучающегося, отчисленного из организации, осуществ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ляющей образов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ательную деятельность, не позднее чем в месячный срок принимают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меры,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обес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чи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ающие получение несовершеннолетним обучаю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щ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имся общего обра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зования.</w:t>
      </w:r>
    </w:p>
    <w:p w14:paraId="73E97F42" w14:textId="77777777"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  <w:r w:rsid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3.16.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Об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учающийся, родители (законные представители) несовершеннолетнего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обучающегося 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вправе обжаловать в комиссию по урегулированию споров между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участника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ми образовательных отношений меры дисциплинарного взыскания и их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применение 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обучающемуся.</w:t>
      </w:r>
    </w:p>
    <w:p w14:paraId="5FC3F113" w14:textId="77777777" w:rsidR="002219F6" w:rsidRDefault="000A2CB9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. Порядок восстановления обучающихся</w:t>
      </w:r>
    </w:p>
    <w:p w14:paraId="7B044788" w14:textId="77777777"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9203E" w14:textId="77777777" w:rsidR="002219F6" w:rsidRPr="002219F6" w:rsidRDefault="00DB2952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Поря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док применения к обучающимся и снятия с обучающихся мер дисципли</w:t>
      </w:r>
      <w:r>
        <w:rPr>
          <w:rFonts w:ascii="Times New Roman" w:eastAsia="Times New Roman" w:hAnsi="Times New Roman" w:cs="Times New Roman"/>
          <w:sz w:val="28"/>
          <w:szCs w:val="28"/>
        </w:rPr>
        <w:t>нарного</w:t>
      </w:r>
      <w:r w:rsidRPr="00D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взыска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ния устанавливается федеральным органом исполнительной власти,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осуществля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ющим функции по выработке государственной политики и нормативно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-правовому</w:t>
      </w:r>
      <w:r w:rsidRPr="00D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ег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улированию в сфере образования.</w:t>
      </w:r>
    </w:p>
    <w:p w14:paraId="2096E3D6" w14:textId="77777777" w:rsidR="00F61FC0" w:rsidRDefault="00F61FC0"/>
    <w:sectPr w:rsidR="00F61FC0" w:rsidSect="0086174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F6"/>
    <w:rsid w:val="0003730C"/>
    <w:rsid w:val="00092AA0"/>
    <w:rsid w:val="000A2CB9"/>
    <w:rsid w:val="000B3B7E"/>
    <w:rsid w:val="00201A8D"/>
    <w:rsid w:val="002219F6"/>
    <w:rsid w:val="002911E7"/>
    <w:rsid w:val="00312264"/>
    <w:rsid w:val="00492BC3"/>
    <w:rsid w:val="004F5FD8"/>
    <w:rsid w:val="00625F6E"/>
    <w:rsid w:val="0063074F"/>
    <w:rsid w:val="006A42E9"/>
    <w:rsid w:val="006B0367"/>
    <w:rsid w:val="007D6D48"/>
    <w:rsid w:val="0086174B"/>
    <w:rsid w:val="00921C4B"/>
    <w:rsid w:val="00AB6DB2"/>
    <w:rsid w:val="00AF4C7B"/>
    <w:rsid w:val="00CC70F3"/>
    <w:rsid w:val="00D44E08"/>
    <w:rsid w:val="00DB2952"/>
    <w:rsid w:val="00DB7107"/>
    <w:rsid w:val="00F35BE9"/>
    <w:rsid w:val="00F37BC3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FCD7"/>
  <w15:docId w15:val="{0FE5F30C-13E4-4440-A82B-BD2BC6A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1371</Words>
  <Characters>9686</Characters>
  <Application>Microsoft Office Word</Application>
  <DocSecurity>0</DocSecurity>
  <Lines>129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FNU LNU</cp:lastModifiedBy>
  <cp:revision>14</cp:revision>
  <cp:lastPrinted>2017-08-15T01:41:00Z</cp:lastPrinted>
  <dcterms:created xsi:type="dcterms:W3CDTF">2016-03-31T06:25:00Z</dcterms:created>
  <dcterms:modified xsi:type="dcterms:W3CDTF">2023-04-12T15:24:00Z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2023-04-12T15:24:35Z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5e80f954-9329-47d7-9caf-68efe70aa7c9</vt:lpwstr>
  </property>
  <property fmtid="{D5CDD505-2E9C-101B-9397-08002B2CF9AE}" pid="7" name="MSIP_Label_defa4170-0d19-0005-0004-bc88714345d2_ActionId">
    <vt:lpwstr>1960d625-2c6a-4069-af51-cd634de63abe</vt:lpwstr>
  </property>
  <property fmtid="{D5CDD505-2E9C-101B-9397-08002B2CF9AE}" pid="8" name="MSIP_Label_defa4170-0d19-0005-0004-bc88714345d2_ContentBits">
    <vt:lpwstr>0</vt:lpwstr>
  </property>
</Properties>
</file>